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3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63.4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47.2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14.4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Charles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James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14.8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23.3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43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147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Assumption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Charles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James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St. John the Baptist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School of Louisiana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Center for Creative Arts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International High School of New 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Lycee Francais de la Nouvelle-Orleans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Orleans Military &amp; Maritime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A02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Office of Juvenile Justice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Orleans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Noble Minds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JCFA-East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1,2,3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WBR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Athlos Academy of Jefferson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22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26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2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25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2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